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19" w:rsidRDefault="003765E1" w:rsidP="003765E1">
      <w:pPr>
        <w:pStyle w:val="a3"/>
        <w:shd w:val="clear" w:color="auto" w:fill="FFFFFF"/>
        <w:spacing w:before="0" w:beforeAutospacing="0" w:after="390" w:afterAutospacing="0"/>
        <w:jc w:val="both"/>
        <w:rPr>
          <w:rStyle w:val="a4"/>
          <w:sz w:val="28"/>
          <w:szCs w:val="28"/>
        </w:rPr>
      </w:pPr>
      <w:r w:rsidRPr="003765E1">
        <w:rPr>
          <w:rStyle w:val="a4"/>
          <w:sz w:val="28"/>
          <w:szCs w:val="28"/>
        </w:rPr>
        <w:t xml:space="preserve">До уваги платників-фізичних осіб щодо </w:t>
      </w:r>
      <w:r w:rsidR="00CC6089">
        <w:rPr>
          <w:rStyle w:val="a4"/>
          <w:sz w:val="28"/>
          <w:szCs w:val="28"/>
        </w:rPr>
        <w:t>сплати податку</w:t>
      </w:r>
      <w:r w:rsidR="006200D4">
        <w:rPr>
          <w:rStyle w:val="a4"/>
          <w:sz w:val="28"/>
          <w:szCs w:val="28"/>
        </w:rPr>
        <w:t xml:space="preserve"> на нерухоме майно, відмінне</w:t>
      </w:r>
      <w:r w:rsidR="00842819">
        <w:rPr>
          <w:rStyle w:val="a4"/>
          <w:sz w:val="28"/>
          <w:szCs w:val="28"/>
        </w:rPr>
        <w:t xml:space="preserve"> від земельної ділянки</w:t>
      </w:r>
    </w:p>
    <w:p w:rsidR="00842819" w:rsidRPr="00842819" w:rsidRDefault="00842819" w:rsidP="004B0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Новгород-Сіверська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міська рада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нагадує 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громадянам – власникам нерухомого майна (житлових будинків площею більше 120 кв. м та квартир – більше 60 кв. м), власникам земельних ділянок, а також постійним землекористувачам</w:t>
      </w:r>
      <w:r w:rsidR="00BD01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BD0105" w:rsidRPr="000D4673">
        <w:rPr>
          <w:rFonts w:ascii="Times New Roman" w:hAnsi="Times New Roman" w:cs="Times New Roman"/>
          <w:sz w:val="28"/>
          <w:szCs w:val="28"/>
          <w:shd w:val="clear" w:color="auto" w:fill="FFFFFF"/>
        </w:rPr>
        <w:t>окрім пільгових категорій населення</w:t>
      </w:r>
      <w:r w:rsidR="00BD01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0105"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необхідність сплати </w:t>
      </w:r>
      <w:r w:rsidRPr="008428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податкових зобов'язань з податку на нерухоме майно з  фізичних осіб</w:t>
      </w:r>
      <w:r w:rsidR="006200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, який є обов’язковим платежем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842819" w:rsidRPr="00842819" w:rsidRDefault="00842819" w:rsidP="004B0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bookmarkStart w:id="0" w:name="_GoBack"/>
      <w:bookmarkEnd w:id="0"/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Згідно норм Податкового кодексу України </w:t>
      </w:r>
      <w:r w:rsidR="00DF0549"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податок на нерухоме майно 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сплачується в 202</w:t>
      </w:r>
      <w:r w:rsidR="00DF05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році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 202</w:t>
      </w:r>
      <w:r w:rsidR="00E96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4</w:t>
      </w:r>
      <w:r w:rsidRPr="008428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рік</w:t>
      </w:r>
      <w:r w:rsidR="00DF05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3765E1" w:rsidRDefault="00DF0549" w:rsidP="004B09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Податкові</w:t>
      </w:r>
      <w:r w:rsidR="00D255C6" w:rsidRPr="001C6DB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55C6" w:rsidRPr="001C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вже почали</w:t>
      </w:r>
      <w:r w:rsidR="003765E1" w:rsidRPr="001C6DB6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65E1" w:rsidRPr="001C6DB6">
        <w:rPr>
          <w:rFonts w:ascii="Times New Roman" w:hAnsi="Times New Roman" w:cs="Times New Roman"/>
          <w:sz w:val="28"/>
          <w:szCs w:val="28"/>
        </w:rPr>
        <w:t xml:space="preserve"> нарахування фізичним особам </w:t>
      </w:r>
      <w:r>
        <w:rPr>
          <w:rFonts w:ascii="Times New Roman" w:hAnsi="Times New Roman" w:cs="Times New Roman"/>
          <w:sz w:val="28"/>
          <w:szCs w:val="28"/>
        </w:rPr>
        <w:t>податку на нерухоме майно</w:t>
      </w:r>
      <w:r w:rsidR="003765E1" w:rsidRPr="001C6DB6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надсилати (вруча</w:t>
      </w:r>
      <w:r w:rsidR="003765E1" w:rsidRPr="001C6DB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65E1" w:rsidRPr="001C6DB6">
        <w:rPr>
          <w:rFonts w:ascii="Times New Roman" w:hAnsi="Times New Roman" w:cs="Times New Roman"/>
          <w:sz w:val="28"/>
          <w:szCs w:val="28"/>
        </w:rPr>
        <w:t>) податкові повідомлення-рішення про сплату под</w:t>
      </w:r>
      <w:r w:rsidR="006200D4">
        <w:rPr>
          <w:rFonts w:ascii="Times New Roman" w:hAnsi="Times New Roman" w:cs="Times New Roman"/>
          <w:sz w:val="28"/>
          <w:szCs w:val="28"/>
        </w:rPr>
        <w:t>атку</w:t>
      </w:r>
      <w:r w:rsidR="003765E1" w:rsidRPr="001C6DB6">
        <w:rPr>
          <w:rFonts w:ascii="Times New Roman" w:hAnsi="Times New Roman" w:cs="Times New Roman"/>
          <w:sz w:val="28"/>
          <w:szCs w:val="28"/>
        </w:rPr>
        <w:t xml:space="preserve"> за місцем реєстрації платника.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549" w:rsidRPr="001C6DB6" w:rsidRDefault="00DF0549" w:rsidP="004B09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</w:t>
      </w:r>
      <w:r w:rsidR="006200D4">
        <w:rPr>
          <w:rFonts w:ascii="Times New Roman" w:hAnsi="Times New Roman" w:cs="Times New Roman"/>
          <w:sz w:val="28"/>
          <w:szCs w:val="28"/>
        </w:rPr>
        <w:t>но також перевірити свій електронн</w:t>
      </w:r>
      <w:r>
        <w:rPr>
          <w:rFonts w:ascii="Times New Roman" w:hAnsi="Times New Roman" w:cs="Times New Roman"/>
          <w:sz w:val="28"/>
          <w:szCs w:val="28"/>
        </w:rPr>
        <w:t>ий кабінет</w:t>
      </w:r>
      <w:r w:rsidR="006200D4">
        <w:rPr>
          <w:rFonts w:ascii="Times New Roman" w:hAnsi="Times New Roman" w:cs="Times New Roman"/>
          <w:sz w:val="28"/>
          <w:szCs w:val="28"/>
        </w:rPr>
        <w:t xml:space="preserve">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на наявність </w:t>
      </w:r>
      <w:r w:rsidR="006200D4">
        <w:rPr>
          <w:rFonts w:ascii="Times New Roman" w:hAnsi="Times New Roman" w:cs="Times New Roman"/>
          <w:sz w:val="28"/>
          <w:szCs w:val="28"/>
        </w:rPr>
        <w:t xml:space="preserve">вказаного </w:t>
      </w:r>
      <w:r w:rsidR="006200D4" w:rsidRPr="001C6DB6">
        <w:rPr>
          <w:rFonts w:ascii="Times New Roman" w:hAnsi="Times New Roman" w:cs="Times New Roman"/>
          <w:sz w:val="28"/>
          <w:szCs w:val="28"/>
        </w:rPr>
        <w:t>повідомлення-рішення</w:t>
      </w:r>
      <w:r w:rsidR="006200D4">
        <w:rPr>
          <w:rFonts w:ascii="Times New Roman" w:hAnsi="Times New Roman" w:cs="Times New Roman"/>
          <w:sz w:val="28"/>
          <w:szCs w:val="28"/>
        </w:rPr>
        <w:t>.</w:t>
      </w:r>
    </w:p>
    <w:p w:rsidR="003765E1" w:rsidRPr="00D255C6" w:rsidRDefault="00D255C6" w:rsidP="004B099C">
      <w:pPr>
        <w:pStyle w:val="a3"/>
        <w:shd w:val="clear" w:color="auto" w:fill="FFFFFF"/>
        <w:spacing w:before="0" w:beforeAutospacing="0" w:after="390" w:afterAutospacing="0"/>
        <w:ind w:firstLine="567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Нормами ПКУ передбачено, що г</w:t>
      </w:r>
      <w:r w:rsidR="003765E1" w:rsidRPr="00D255C6">
        <w:rPr>
          <w:rStyle w:val="a4"/>
          <w:b w:val="0"/>
          <w:sz w:val="28"/>
          <w:szCs w:val="28"/>
        </w:rPr>
        <w:t>ромадяни мають сплатити майнові податки протягом 60 днів з дня вручення податкового повідомлення-рішення, тобто до 1 вересня 202</w:t>
      </w:r>
      <w:r w:rsidR="006200D4">
        <w:rPr>
          <w:rStyle w:val="a4"/>
          <w:b w:val="0"/>
          <w:sz w:val="28"/>
          <w:szCs w:val="28"/>
        </w:rPr>
        <w:t>5</w:t>
      </w:r>
      <w:r w:rsidR="003765E1" w:rsidRPr="00D255C6">
        <w:rPr>
          <w:rStyle w:val="a4"/>
          <w:b w:val="0"/>
          <w:sz w:val="28"/>
          <w:szCs w:val="28"/>
        </w:rPr>
        <w:t xml:space="preserve"> року.  </w:t>
      </w:r>
    </w:p>
    <w:p w:rsidR="00D255C6" w:rsidRPr="003765E1" w:rsidRDefault="00D255C6" w:rsidP="004B099C">
      <w:pPr>
        <w:pStyle w:val="a3"/>
        <w:shd w:val="clear" w:color="auto" w:fill="FFFFFF"/>
        <w:spacing w:before="0" w:beforeAutospacing="0" w:after="390" w:afterAutospacing="0"/>
        <w:ind w:firstLine="567"/>
        <w:jc w:val="both"/>
        <w:rPr>
          <w:sz w:val="28"/>
          <w:szCs w:val="28"/>
        </w:rPr>
      </w:pPr>
      <w:r w:rsidRPr="001C6DB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Зазначаємо, що відсутність пов</w:t>
      </w:r>
      <w:r w:rsidR="006200D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ідомлення не є підставою для не</w:t>
      </w:r>
      <w:r w:rsidRPr="001C6DB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сплати податку</w:t>
      </w:r>
      <w:r w:rsidRPr="001C6DB6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="0020624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23DA4" w:rsidRDefault="00AC4DB9" w:rsidP="00223DA4">
      <w:pPr>
        <w:pStyle w:val="a3"/>
        <w:shd w:val="clear" w:color="auto" w:fill="FFFFFF"/>
        <w:spacing w:before="0" w:beforeAutospacing="0" w:after="20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Нагадуємо банківські реквізити</w:t>
      </w:r>
      <w:r w:rsidR="00B51692">
        <w:rPr>
          <w:sz w:val="28"/>
          <w:szCs w:val="28"/>
        </w:rPr>
        <w:t>, за якими проводиться оплата</w:t>
      </w:r>
      <w:r w:rsidR="00285E48">
        <w:rPr>
          <w:sz w:val="28"/>
          <w:szCs w:val="28"/>
        </w:rPr>
        <w:t xml:space="preserve"> податк</w:t>
      </w:r>
      <w:r w:rsidR="006200D4">
        <w:rPr>
          <w:sz w:val="28"/>
          <w:szCs w:val="28"/>
        </w:rPr>
        <w:t>у</w:t>
      </w:r>
      <w:r w:rsidR="00B51692">
        <w:rPr>
          <w:sz w:val="28"/>
          <w:szCs w:val="28"/>
        </w:rPr>
        <w:t>: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223DA4" w:rsidRPr="00223DA4" w:rsidRDefault="00223DA4" w:rsidP="00223D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/>
          <w:bCs/>
          <w:iCs/>
          <w:sz w:val="28"/>
          <w:szCs w:val="28"/>
        </w:rPr>
        <w:t>Податок на нерухоме майно, відмінне від земельної ділянки, сплачений фізичними особами, які є власниками об’єктів житлової нерухомості: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Отримувач: ГУК у 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Черніг.обл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>/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тг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м.Н-Сівер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>/18010200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>Банк: Казначейство України (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ел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. адм. 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подат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>.)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>Код ЄДРПОУ: 37972475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Рахунок: </w:t>
      </w:r>
      <w:r w:rsidRPr="00223DA4">
        <w:rPr>
          <w:rFonts w:ascii="Times New Roman" w:hAnsi="Times New Roman" w:cs="Times New Roman"/>
          <w:bCs/>
          <w:iCs/>
          <w:sz w:val="28"/>
          <w:szCs w:val="28"/>
          <w:lang w:val="en-US"/>
        </w:rPr>
        <w:t>UA</w:t>
      </w:r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858999980314010617000025709       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23DA4" w:rsidRPr="00223DA4" w:rsidRDefault="00223DA4" w:rsidP="00223D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/>
          <w:bCs/>
          <w:iCs/>
          <w:sz w:val="28"/>
          <w:szCs w:val="28"/>
        </w:rPr>
        <w:t>Податок на нерухоме майно, відмінне від земельної ділянки, сплачений фізичними особами, які є власниками об’єктів нежитлової нерухомості: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Отримувач: ГУК у 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Черніг.обл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>/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тг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м.Н-Сівер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>/18010300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>Банк: Казначейство України (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ел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. адм. </w:t>
      </w:r>
      <w:proofErr w:type="spellStart"/>
      <w:r w:rsidRPr="00223DA4">
        <w:rPr>
          <w:rFonts w:ascii="Times New Roman" w:hAnsi="Times New Roman" w:cs="Times New Roman"/>
          <w:bCs/>
          <w:iCs/>
          <w:sz w:val="28"/>
          <w:szCs w:val="28"/>
        </w:rPr>
        <w:t>подат</w:t>
      </w:r>
      <w:proofErr w:type="spellEnd"/>
      <w:r w:rsidRPr="00223DA4">
        <w:rPr>
          <w:rFonts w:ascii="Times New Roman" w:hAnsi="Times New Roman" w:cs="Times New Roman"/>
          <w:bCs/>
          <w:iCs/>
          <w:sz w:val="28"/>
          <w:szCs w:val="28"/>
        </w:rPr>
        <w:t>.)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>Код ЄДРПОУ: 37972475</w:t>
      </w:r>
    </w:p>
    <w:p w:rsidR="00AC4DB9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3DA4">
        <w:rPr>
          <w:rFonts w:ascii="Times New Roman" w:hAnsi="Times New Roman" w:cs="Times New Roman"/>
          <w:bCs/>
          <w:iCs/>
          <w:sz w:val="28"/>
          <w:szCs w:val="28"/>
        </w:rPr>
        <w:t xml:space="preserve">Рахунок: </w:t>
      </w:r>
      <w:r w:rsidRPr="00223DA4">
        <w:rPr>
          <w:rFonts w:ascii="Times New Roman" w:hAnsi="Times New Roman" w:cs="Times New Roman"/>
          <w:bCs/>
          <w:iCs/>
          <w:sz w:val="28"/>
          <w:szCs w:val="28"/>
          <w:lang w:val="en-US"/>
        </w:rPr>
        <w:t>UA</w:t>
      </w:r>
      <w:r w:rsidRPr="00223DA4">
        <w:rPr>
          <w:rFonts w:ascii="Times New Roman" w:hAnsi="Times New Roman" w:cs="Times New Roman"/>
          <w:bCs/>
          <w:iCs/>
          <w:sz w:val="28"/>
          <w:szCs w:val="28"/>
        </w:rPr>
        <w:t>868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999980314050512000025709       </w:t>
      </w:r>
    </w:p>
    <w:p w:rsidR="00223DA4" w:rsidRPr="00223DA4" w:rsidRDefault="00223DA4" w:rsidP="00223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00D4" w:rsidRDefault="003765E1" w:rsidP="0074153D">
      <w:pPr>
        <w:pStyle w:val="a3"/>
        <w:shd w:val="clear" w:color="auto" w:fill="FFFFFF"/>
        <w:spacing w:before="0" w:beforeAutospacing="0" w:after="390" w:afterAutospacing="0"/>
        <w:ind w:firstLine="567"/>
        <w:jc w:val="both"/>
        <w:rPr>
          <w:sz w:val="28"/>
          <w:szCs w:val="28"/>
        </w:rPr>
      </w:pPr>
      <w:r w:rsidRPr="003765E1">
        <w:rPr>
          <w:sz w:val="28"/>
          <w:szCs w:val="28"/>
        </w:rPr>
        <w:t xml:space="preserve">Заздалегідь вдячні всім платникам за сумлінне виконання зобов’язань по сплаті податків та наповнення бюджету </w:t>
      </w:r>
      <w:r>
        <w:rPr>
          <w:sz w:val="28"/>
          <w:szCs w:val="28"/>
        </w:rPr>
        <w:t xml:space="preserve">Новгород-Сіверської </w:t>
      </w:r>
      <w:r w:rsidRPr="003765E1">
        <w:rPr>
          <w:sz w:val="28"/>
          <w:szCs w:val="28"/>
        </w:rPr>
        <w:t>міської територіальної громади у цей нелегкий для нашої країни час. </w:t>
      </w:r>
    </w:p>
    <w:sectPr w:rsidR="006200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E1"/>
    <w:rsid w:val="0007272D"/>
    <w:rsid w:val="000D4673"/>
    <w:rsid w:val="001C6DB6"/>
    <w:rsid w:val="00206241"/>
    <w:rsid w:val="00223DA4"/>
    <w:rsid w:val="002507FF"/>
    <w:rsid w:val="00285E48"/>
    <w:rsid w:val="00326FA1"/>
    <w:rsid w:val="003765E1"/>
    <w:rsid w:val="003C5213"/>
    <w:rsid w:val="004B099C"/>
    <w:rsid w:val="00544B62"/>
    <w:rsid w:val="006200D4"/>
    <w:rsid w:val="0074153D"/>
    <w:rsid w:val="00783816"/>
    <w:rsid w:val="00842819"/>
    <w:rsid w:val="008C422C"/>
    <w:rsid w:val="00966E40"/>
    <w:rsid w:val="009A52FB"/>
    <w:rsid w:val="00A00489"/>
    <w:rsid w:val="00AC2FD0"/>
    <w:rsid w:val="00AC4DB9"/>
    <w:rsid w:val="00B51692"/>
    <w:rsid w:val="00B61969"/>
    <w:rsid w:val="00BD0105"/>
    <w:rsid w:val="00CC6089"/>
    <w:rsid w:val="00CE60A1"/>
    <w:rsid w:val="00CE74E4"/>
    <w:rsid w:val="00D255C6"/>
    <w:rsid w:val="00DF0549"/>
    <w:rsid w:val="00E966B9"/>
    <w:rsid w:val="00EC58E6"/>
    <w:rsid w:val="00F0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65E1"/>
    <w:rPr>
      <w:b/>
      <w:bCs/>
    </w:rPr>
  </w:style>
  <w:style w:type="paragraph" w:customStyle="1" w:styleId="rvps2">
    <w:name w:val="rvps2"/>
    <w:basedOn w:val="a"/>
    <w:rsid w:val="0084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D25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65E1"/>
    <w:rPr>
      <w:b/>
      <w:bCs/>
    </w:rPr>
  </w:style>
  <w:style w:type="paragraph" w:customStyle="1" w:styleId="rvps2">
    <w:name w:val="rvps2"/>
    <w:basedOn w:val="a"/>
    <w:rsid w:val="0084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D25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2025-06-13T07:21:00Z</cp:lastPrinted>
  <dcterms:created xsi:type="dcterms:W3CDTF">2025-06-13T07:01:00Z</dcterms:created>
  <dcterms:modified xsi:type="dcterms:W3CDTF">2025-06-13T07:40:00Z</dcterms:modified>
</cp:coreProperties>
</file>